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3F" w:rsidRPr="00BE143F" w:rsidRDefault="00BE143F" w:rsidP="00BE14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bookmarkStart w:id="0" w:name="_GoBack"/>
      <w:r w:rsidRPr="00BE143F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Сведения о доступности и оснащении учреждения для детей с ОВЗ</w:t>
      </w:r>
    </w:p>
    <w:bookmarkEnd w:id="0"/>
    <w:p w:rsidR="00BE143F" w:rsidRPr="00BE143F" w:rsidRDefault="00BE143F" w:rsidP="00BE1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 МАОУ «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Новоатьяловская</w:t>
      </w:r>
      <w:proofErr w:type="spellEnd"/>
      <w:r w:rsidRPr="00BE143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СОШ», ее филиалах, структурных подразделения обеспечены условия для детей с ОВЗ:</w:t>
      </w:r>
    </w:p>
    <w:p w:rsidR="00BE143F" w:rsidRPr="00BE143F" w:rsidRDefault="00BE143F" w:rsidP="00BE1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143F">
        <w:rPr>
          <w:rFonts w:ascii="Arial" w:eastAsia="Times New Roman" w:hAnsi="Arial" w:cs="Arial"/>
          <w:color w:val="000000"/>
          <w:lang w:eastAsia="ru-RU"/>
        </w:rPr>
        <w:t>1. Дети с ОВЗ обеспечены учебниками.</w:t>
      </w:r>
      <w:r w:rsidRPr="00BE143F">
        <w:rPr>
          <w:rFonts w:ascii="Arial" w:eastAsia="Times New Roman" w:hAnsi="Arial" w:cs="Arial"/>
          <w:color w:val="000000"/>
          <w:lang w:eastAsia="ru-RU"/>
        </w:rPr>
        <w:br/>
        <w:t xml:space="preserve">2. В школе создана локальная сеть с доступом к информационным системам и информационно-телекоммуникационным сетям (в </w:t>
      </w:r>
      <w:proofErr w:type="spellStart"/>
      <w:r w:rsidRPr="00BE143F">
        <w:rPr>
          <w:rFonts w:ascii="Arial" w:eastAsia="Times New Roman" w:hAnsi="Arial" w:cs="Arial"/>
          <w:color w:val="000000"/>
          <w:lang w:eastAsia="ru-RU"/>
        </w:rPr>
        <w:t>т.ч</w:t>
      </w:r>
      <w:proofErr w:type="spellEnd"/>
      <w:r w:rsidRPr="00BE143F">
        <w:rPr>
          <w:rFonts w:ascii="Arial" w:eastAsia="Times New Roman" w:hAnsi="Arial" w:cs="Arial"/>
          <w:color w:val="000000"/>
          <w:lang w:eastAsia="ru-RU"/>
        </w:rPr>
        <w:t>. для детей-инвалидов и детей с ОВЗ).</w:t>
      </w:r>
    </w:p>
    <w:p w:rsidR="00BE143F" w:rsidRPr="00BE143F" w:rsidRDefault="00BE143F" w:rsidP="00BE1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143F">
        <w:rPr>
          <w:rFonts w:ascii="Arial" w:eastAsia="Times New Roman" w:hAnsi="Arial" w:cs="Arial"/>
          <w:color w:val="000000"/>
          <w:lang w:eastAsia="ru-RU"/>
        </w:rPr>
        <w:t>3. Имеется возможность дистанционного обучения.</w:t>
      </w:r>
    </w:p>
    <w:p w:rsidR="00BE143F" w:rsidRPr="00BE143F" w:rsidRDefault="00BE143F" w:rsidP="00BE14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143F">
        <w:rPr>
          <w:rFonts w:ascii="Arial" w:eastAsia="Times New Roman" w:hAnsi="Arial" w:cs="Arial"/>
          <w:color w:val="000000"/>
          <w:lang w:eastAsia="ru-RU"/>
        </w:rPr>
        <w:t>4.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143F">
        <w:rPr>
          <w:rFonts w:ascii="Arial" w:eastAsia="Times New Roman" w:hAnsi="Arial" w:cs="Arial"/>
          <w:color w:val="000000"/>
          <w:lang w:eastAsia="ru-RU"/>
        </w:rPr>
        <w:t>Для детей с ограниченными возможностями здоровья организовано бесплатное двухразовое питание (завтрак, обед)</w:t>
      </w:r>
    </w:p>
    <w:p w:rsidR="00C2439B" w:rsidRDefault="00C2439B"/>
    <w:sectPr w:rsidR="00C2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E"/>
    <w:rsid w:val="00545D2E"/>
    <w:rsid w:val="00BE143F"/>
    <w:rsid w:val="00C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2023-08-28T03:19:00Z</dcterms:created>
  <dcterms:modified xsi:type="dcterms:W3CDTF">2023-08-28T03:22:00Z</dcterms:modified>
</cp:coreProperties>
</file>